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C9" w:rsidRPr="006C11C9" w:rsidRDefault="006C11C9" w:rsidP="00D40D36">
      <w:pPr>
        <w:jc w:val="center"/>
        <w:rPr>
          <w:rFonts w:ascii="Times New Roman" w:hAnsi="Times New Roman"/>
          <w:b/>
          <w:bCs/>
          <w:iCs/>
          <w:sz w:val="28"/>
          <w:szCs w:val="24"/>
        </w:rPr>
      </w:pPr>
      <w:r w:rsidRPr="006C11C9">
        <w:rPr>
          <w:rFonts w:ascii="Times New Roman" w:hAnsi="Times New Roman"/>
          <w:b/>
          <w:bCs/>
          <w:iCs/>
          <w:sz w:val="28"/>
          <w:szCs w:val="24"/>
        </w:rPr>
        <w:t xml:space="preserve">Podmínky </w:t>
      </w:r>
      <w:r w:rsidR="000E6380">
        <w:rPr>
          <w:rFonts w:ascii="Times New Roman" w:hAnsi="Times New Roman"/>
          <w:b/>
          <w:bCs/>
          <w:iCs/>
          <w:sz w:val="28"/>
          <w:szCs w:val="24"/>
        </w:rPr>
        <w:t>předčasného užívání Díla</w:t>
      </w:r>
    </w:p>
    <w:p w:rsidR="006C11C9" w:rsidRDefault="006C11C9" w:rsidP="004D6B70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4D6B70" w:rsidRPr="00D40D36" w:rsidRDefault="005360BF" w:rsidP="004D6B70">
      <w:pPr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Celková realizace díla: 09/2021</w:t>
      </w:r>
      <w:r w:rsidR="004D6B70" w:rsidRPr="00D40D36">
        <w:rPr>
          <w:rFonts w:ascii="Times New Roman" w:hAnsi="Times New Roman"/>
          <w:b/>
          <w:bCs/>
          <w:iCs/>
          <w:sz w:val="24"/>
          <w:szCs w:val="24"/>
        </w:rPr>
        <w:t xml:space="preserve"> – 11/20</w:t>
      </w:r>
      <w:r>
        <w:rPr>
          <w:rFonts w:ascii="Times New Roman" w:hAnsi="Times New Roman"/>
          <w:b/>
          <w:bCs/>
          <w:iCs/>
          <w:sz w:val="24"/>
          <w:szCs w:val="24"/>
        </w:rPr>
        <w:t>23</w:t>
      </w:r>
      <w:r w:rsidR="004D6B70" w:rsidRPr="00D40D36">
        <w:rPr>
          <w:rFonts w:ascii="Times New Roman" w:hAnsi="Times New Roman"/>
          <w:b/>
          <w:bCs/>
          <w:iCs/>
          <w:sz w:val="24"/>
          <w:szCs w:val="24"/>
        </w:rPr>
        <w:t xml:space="preserve"> tj. 112 týdnů </w:t>
      </w:r>
    </w:p>
    <w:p w:rsidR="00D40D36" w:rsidRPr="005360BF" w:rsidRDefault="005B654C" w:rsidP="004D6B70">
      <w:pPr>
        <w:pStyle w:val="4DNormln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0BF">
        <w:rPr>
          <w:rFonts w:ascii="Times New Roman" w:hAnsi="Times New Roman" w:cs="Times New Roman"/>
          <w:sz w:val="24"/>
          <w:szCs w:val="24"/>
        </w:rPr>
        <w:t xml:space="preserve">Zábory staveniště jsou definovány v příloze </w:t>
      </w:r>
      <w:r w:rsidRPr="005360BF">
        <w:rPr>
          <w:rFonts w:ascii="Times New Roman" w:hAnsi="Times New Roman"/>
          <w:sz w:val="24"/>
          <w:szCs w:val="24"/>
        </w:rPr>
        <w:t>„</w:t>
      </w:r>
      <w:r w:rsidRPr="005360BF">
        <w:rPr>
          <w:rFonts w:ascii="Times New Roman" w:hAnsi="Times New Roman"/>
          <w:sz w:val="24"/>
        </w:rPr>
        <w:t>Podmínky poskytnutí Staveniště pro zhotovení Díla“</w:t>
      </w:r>
    </w:p>
    <w:p w:rsidR="00A62753" w:rsidRPr="00F00FCF" w:rsidRDefault="00A62753" w:rsidP="004D6B70">
      <w:pPr>
        <w:pStyle w:val="4DNormln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6B70" w:rsidRPr="00F00FCF" w:rsidRDefault="00A62753" w:rsidP="004D6B70">
      <w:pPr>
        <w:pStyle w:val="4DNormln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0FCF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4D6B70" w:rsidRPr="00F00FCF">
        <w:rPr>
          <w:rFonts w:ascii="Times New Roman" w:hAnsi="Times New Roman" w:cs="Times New Roman"/>
          <w:b/>
          <w:bCs/>
          <w:sz w:val="24"/>
          <w:szCs w:val="24"/>
        </w:rPr>
        <w:t xml:space="preserve">ealizace </w:t>
      </w:r>
      <w:r w:rsidR="00F00FCF" w:rsidRPr="00F00FCF">
        <w:rPr>
          <w:rFonts w:ascii="Times New Roman" w:hAnsi="Times New Roman" w:cs="Times New Roman"/>
          <w:b/>
          <w:bCs/>
          <w:sz w:val="24"/>
          <w:szCs w:val="24"/>
        </w:rPr>
        <w:t>úseku „Jez Sudoměřice – Výklopník“</w:t>
      </w:r>
      <w:r w:rsidR="00A515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6B70" w:rsidRPr="00F00FC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77057A" w:rsidRPr="005360BF" w:rsidRDefault="0077057A" w:rsidP="004D6B70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60BF">
        <w:rPr>
          <w:rFonts w:ascii="Times New Roman" w:hAnsi="Times New Roman" w:cs="Times New Roman"/>
          <w:sz w:val="24"/>
          <w:szCs w:val="24"/>
        </w:rPr>
        <w:t xml:space="preserve">Zhotovitel je povinen </w:t>
      </w:r>
      <w:r w:rsidR="00396554" w:rsidRPr="005360BF">
        <w:rPr>
          <w:rFonts w:ascii="Times New Roman" w:hAnsi="Times New Roman" w:cs="Times New Roman"/>
          <w:sz w:val="24"/>
          <w:szCs w:val="24"/>
        </w:rPr>
        <w:t xml:space="preserve">předat </w:t>
      </w:r>
      <w:r w:rsidR="002F167D" w:rsidRPr="005360BF">
        <w:rPr>
          <w:rFonts w:ascii="Times New Roman" w:hAnsi="Times New Roman" w:cs="Times New Roman"/>
          <w:sz w:val="24"/>
          <w:szCs w:val="24"/>
        </w:rPr>
        <w:t xml:space="preserve">k předčasnému užívání </w:t>
      </w:r>
      <w:r w:rsidR="00F9154B" w:rsidRPr="005360BF">
        <w:rPr>
          <w:rFonts w:ascii="Times New Roman" w:hAnsi="Times New Roman" w:cs="Times New Roman"/>
          <w:sz w:val="24"/>
          <w:szCs w:val="24"/>
        </w:rPr>
        <w:t xml:space="preserve">dokončenou část </w:t>
      </w:r>
      <w:r w:rsidR="00F00FCF">
        <w:rPr>
          <w:rFonts w:ascii="Times New Roman" w:hAnsi="Times New Roman" w:cs="Times New Roman"/>
          <w:sz w:val="24"/>
          <w:szCs w:val="24"/>
        </w:rPr>
        <w:t>díla</w:t>
      </w:r>
      <w:r w:rsidR="00A51502">
        <w:rPr>
          <w:rFonts w:ascii="Times New Roman" w:hAnsi="Times New Roman" w:cs="Times New Roman"/>
          <w:sz w:val="24"/>
          <w:szCs w:val="24"/>
        </w:rPr>
        <w:t xml:space="preserve"> (SO01, SO02, SO04)</w:t>
      </w:r>
      <w:r w:rsidRPr="005360BF">
        <w:rPr>
          <w:rFonts w:ascii="Times New Roman" w:hAnsi="Times New Roman" w:cs="Times New Roman"/>
          <w:sz w:val="24"/>
          <w:szCs w:val="24"/>
        </w:rPr>
        <w:t xml:space="preserve"> nejpozději dne </w:t>
      </w:r>
      <w:r w:rsidRPr="00F00FCF">
        <w:rPr>
          <w:rFonts w:ascii="Times New Roman" w:hAnsi="Times New Roman" w:cs="Times New Roman"/>
          <w:b/>
          <w:i/>
          <w:sz w:val="24"/>
          <w:szCs w:val="24"/>
        </w:rPr>
        <w:t>21. 4. 202</w:t>
      </w:r>
      <w:r w:rsidR="005360BF" w:rsidRPr="00F00FC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5360BF">
        <w:rPr>
          <w:rFonts w:ascii="Times New Roman" w:hAnsi="Times New Roman" w:cs="Times New Roman"/>
          <w:sz w:val="24"/>
          <w:szCs w:val="24"/>
        </w:rPr>
        <w:t xml:space="preserve"> v následujícím stavu:</w:t>
      </w:r>
    </w:p>
    <w:p w:rsidR="004D6B70" w:rsidRPr="005360BF" w:rsidRDefault="00887974" w:rsidP="004D6B70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60BF">
        <w:rPr>
          <w:rFonts w:ascii="Times New Roman" w:hAnsi="Times New Roman" w:cs="Times New Roman"/>
          <w:sz w:val="24"/>
          <w:szCs w:val="24"/>
        </w:rPr>
        <w:t>ú</w:t>
      </w:r>
      <w:r w:rsidR="004D6B70" w:rsidRPr="005360BF">
        <w:rPr>
          <w:rFonts w:ascii="Times New Roman" w:hAnsi="Times New Roman" w:cs="Times New Roman"/>
          <w:sz w:val="24"/>
          <w:szCs w:val="24"/>
        </w:rPr>
        <w:t>prava dna koryta tak</w:t>
      </w:r>
      <w:r w:rsidR="00C54680" w:rsidRPr="005360BF">
        <w:rPr>
          <w:rFonts w:ascii="Times New Roman" w:hAnsi="Times New Roman" w:cs="Times New Roman"/>
          <w:sz w:val="24"/>
          <w:szCs w:val="24"/>
        </w:rPr>
        <w:t>,</w:t>
      </w:r>
      <w:r w:rsidR="004D6B70" w:rsidRPr="005360BF">
        <w:rPr>
          <w:rFonts w:ascii="Times New Roman" w:hAnsi="Times New Roman" w:cs="Times New Roman"/>
          <w:sz w:val="24"/>
          <w:szCs w:val="24"/>
        </w:rPr>
        <w:t xml:space="preserve"> aby byla zajištěná plavební hloubka 1,5m</w:t>
      </w:r>
    </w:p>
    <w:p w:rsidR="00CE515B" w:rsidRPr="005360BF" w:rsidRDefault="00887974" w:rsidP="004D6B70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60BF">
        <w:rPr>
          <w:rFonts w:ascii="Times New Roman" w:hAnsi="Times New Roman" w:cs="Times New Roman"/>
          <w:sz w:val="24"/>
          <w:szCs w:val="24"/>
        </w:rPr>
        <w:t>o</w:t>
      </w:r>
      <w:r w:rsidR="00CE515B" w:rsidRPr="005360BF">
        <w:rPr>
          <w:rFonts w:ascii="Times New Roman" w:hAnsi="Times New Roman" w:cs="Times New Roman"/>
          <w:sz w:val="24"/>
          <w:szCs w:val="24"/>
        </w:rPr>
        <w:t>dstranění všech strojů, zařízení a materiálů</w:t>
      </w:r>
      <w:r w:rsidR="00C54680" w:rsidRPr="005360BF">
        <w:rPr>
          <w:rFonts w:ascii="Times New Roman" w:hAnsi="Times New Roman" w:cs="Times New Roman"/>
          <w:sz w:val="24"/>
          <w:szCs w:val="24"/>
        </w:rPr>
        <w:t xml:space="preserve"> z průtočného profilu</w:t>
      </w:r>
    </w:p>
    <w:p w:rsidR="004D6B70" w:rsidRPr="00F00FCF" w:rsidRDefault="00887974" w:rsidP="004D6B70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00FCF">
        <w:rPr>
          <w:rFonts w:ascii="Times New Roman" w:hAnsi="Times New Roman" w:cs="Times New Roman"/>
          <w:sz w:val="24"/>
          <w:szCs w:val="24"/>
        </w:rPr>
        <w:t>p</w:t>
      </w:r>
      <w:r w:rsidR="004D6B70" w:rsidRPr="00F00FCF">
        <w:rPr>
          <w:rFonts w:ascii="Times New Roman" w:hAnsi="Times New Roman" w:cs="Times New Roman"/>
          <w:sz w:val="24"/>
          <w:szCs w:val="24"/>
        </w:rPr>
        <w:t>rovedení opevnění</w:t>
      </w:r>
      <w:r w:rsidR="003578D7" w:rsidRPr="00F00FCF">
        <w:rPr>
          <w:rFonts w:ascii="Times New Roman" w:hAnsi="Times New Roman" w:cs="Times New Roman"/>
          <w:sz w:val="24"/>
          <w:szCs w:val="24"/>
        </w:rPr>
        <w:t xml:space="preserve"> koryta</w:t>
      </w:r>
      <w:r w:rsidR="004D6B70" w:rsidRPr="00F00FCF">
        <w:rPr>
          <w:rFonts w:ascii="Times New Roman" w:hAnsi="Times New Roman" w:cs="Times New Roman"/>
          <w:sz w:val="24"/>
          <w:szCs w:val="24"/>
        </w:rPr>
        <w:t xml:space="preserve"> </w:t>
      </w:r>
      <w:r w:rsidR="00C54680" w:rsidRPr="00F00FCF">
        <w:rPr>
          <w:rFonts w:ascii="Times New Roman" w:hAnsi="Times New Roman" w:cs="Times New Roman"/>
          <w:sz w:val="24"/>
          <w:szCs w:val="24"/>
        </w:rPr>
        <w:t>na</w:t>
      </w:r>
      <w:r w:rsidR="003578D7" w:rsidRPr="00F00FCF">
        <w:rPr>
          <w:rFonts w:ascii="Times New Roman" w:hAnsi="Times New Roman" w:cs="Times New Roman"/>
          <w:sz w:val="24"/>
          <w:szCs w:val="24"/>
        </w:rPr>
        <w:t xml:space="preserve"> výšku</w:t>
      </w:r>
      <w:r w:rsidR="00C54680" w:rsidRPr="00F00FCF">
        <w:rPr>
          <w:rFonts w:ascii="Times New Roman" w:hAnsi="Times New Roman" w:cs="Times New Roman"/>
          <w:sz w:val="24"/>
          <w:szCs w:val="24"/>
        </w:rPr>
        <w:t xml:space="preserve"> stanovenou</w:t>
      </w:r>
      <w:r w:rsidR="003578D7" w:rsidRPr="00F00FCF">
        <w:rPr>
          <w:rFonts w:ascii="Times New Roman" w:hAnsi="Times New Roman" w:cs="Times New Roman"/>
          <w:sz w:val="24"/>
          <w:szCs w:val="24"/>
        </w:rPr>
        <w:t xml:space="preserve"> </w:t>
      </w:r>
      <w:r w:rsidR="00C54680" w:rsidRPr="00F00FCF">
        <w:rPr>
          <w:rFonts w:ascii="Times New Roman" w:hAnsi="Times New Roman" w:cs="Times New Roman"/>
          <w:sz w:val="24"/>
          <w:szCs w:val="24"/>
        </w:rPr>
        <w:t>Technickou specifikací a Výkresy</w:t>
      </w:r>
      <w:r w:rsidR="003578D7" w:rsidRPr="00F00FCF">
        <w:rPr>
          <w:rFonts w:ascii="Times New Roman" w:hAnsi="Times New Roman" w:cs="Times New Roman"/>
          <w:sz w:val="24"/>
          <w:szCs w:val="24"/>
        </w:rPr>
        <w:t xml:space="preserve"> </w:t>
      </w:r>
      <w:r w:rsidR="00C54680" w:rsidRPr="00F00FCF">
        <w:rPr>
          <w:rFonts w:ascii="Times New Roman" w:hAnsi="Times New Roman" w:cs="Times New Roman"/>
          <w:sz w:val="24"/>
          <w:szCs w:val="24"/>
        </w:rPr>
        <w:t>v úseku realizova</w:t>
      </w:r>
      <w:r w:rsidR="00396554" w:rsidRPr="00F00FCF">
        <w:rPr>
          <w:rFonts w:ascii="Times New Roman" w:hAnsi="Times New Roman" w:cs="Times New Roman"/>
          <w:sz w:val="24"/>
          <w:szCs w:val="24"/>
        </w:rPr>
        <w:t xml:space="preserve">ném </w:t>
      </w:r>
      <w:r w:rsidR="00C54680" w:rsidRPr="00F00FCF">
        <w:rPr>
          <w:rFonts w:ascii="Times New Roman" w:hAnsi="Times New Roman" w:cs="Times New Roman"/>
          <w:sz w:val="24"/>
          <w:szCs w:val="24"/>
        </w:rPr>
        <w:t>do 20. 4. 202</w:t>
      </w:r>
      <w:r w:rsidR="00F00FCF" w:rsidRPr="00F00FCF">
        <w:rPr>
          <w:rFonts w:ascii="Times New Roman" w:hAnsi="Times New Roman" w:cs="Times New Roman"/>
          <w:sz w:val="24"/>
          <w:szCs w:val="24"/>
        </w:rPr>
        <w:t>2</w:t>
      </w:r>
      <w:r w:rsidR="00396554" w:rsidRPr="00F00FCF">
        <w:rPr>
          <w:rFonts w:ascii="Times New Roman" w:hAnsi="Times New Roman" w:cs="Times New Roman"/>
          <w:sz w:val="24"/>
          <w:szCs w:val="24"/>
        </w:rPr>
        <w:t xml:space="preserve"> </w:t>
      </w:r>
      <w:r w:rsidR="004D6B70" w:rsidRPr="00F00FCF">
        <w:rPr>
          <w:rFonts w:ascii="Times New Roman" w:hAnsi="Times New Roman" w:cs="Times New Roman"/>
          <w:sz w:val="24"/>
          <w:szCs w:val="24"/>
        </w:rPr>
        <w:t>včetně vyklínování a zajištění proti erozi</w:t>
      </w:r>
    </w:p>
    <w:p w:rsidR="004D6B70" w:rsidRPr="005360BF" w:rsidRDefault="00887974" w:rsidP="004D6B70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60BF">
        <w:rPr>
          <w:rFonts w:ascii="Times New Roman" w:hAnsi="Times New Roman" w:cs="Times New Roman"/>
          <w:sz w:val="24"/>
          <w:szCs w:val="24"/>
        </w:rPr>
        <w:t>s</w:t>
      </w:r>
      <w:r w:rsidR="004D6B70" w:rsidRPr="005360BF">
        <w:rPr>
          <w:rFonts w:ascii="Times New Roman" w:hAnsi="Times New Roman" w:cs="Times New Roman"/>
          <w:sz w:val="24"/>
          <w:szCs w:val="24"/>
        </w:rPr>
        <w:t>tabilizace břehu dotčených stavbou proti erozi</w:t>
      </w:r>
    </w:p>
    <w:p w:rsidR="004D6B70" w:rsidRPr="005360BF" w:rsidRDefault="00887974" w:rsidP="004D6B70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60BF">
        <w:rPr>
          <w:rFonts w:ascii="Times New Roman" w:hAnsi="Times New Roman" w:cs="Times New Roman"/>
          <w:sz w:val="24"/>
          <w:szCs w:val="24"/>
        </w:rPr>
        <w:t>o</w:t>
      </w:r>
      <w:r w:rsidR="004D6B70" w:rsidRPr="005360BF">
        <w:rPr>
          <w:rFonts w:ascii="Times New Roman" w:hAnsi="Times New Roman" w:cs="Times New Roman"/>
          <w:sz w:val="24"/>
          <w:szCs w:val="24"/>
        </w:rPr>
        <w:t>dstranění hrázek a přejezdů koryta</w:t>
      </w:r>
    </w:p>
    <w:p w:rsidR="00D40D36" w:rsidRPr="005360BF" w:rsidRDefault="00887974" w:rsidP="002A6B8D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60BF">
        <w:rPr>
          <w:rFonts w:ascii="Times New Roman" w:hAnsi="Times New Roman" w:cs="Times New Roman"/>
          <w:sz w:val="24"/>
          <w:szCs w:val="24"/>
        </w:rPr>
        <w:t>v</w:t>
      </w:r>
      <w:r w:rsidR="00E776C8" w:rsidRPr="005360BF">
        <w:rPr>
          <w:rFonts w:ascii="Times New Roman" w:hAnsi="Times New Roman" w:cs="Times New Roman"/>
          <w:sz w:val="24"/>
          <w:szCs w:val="24"/>
        </w:rPr>
        <w:t xml:space="preserve">yrovnání </w:t>
      </w:r>
      <w:r w:rsidR="00396554" w:rsidRPr="005360BF">
        <w:rPr>
          <w:rFonts w:ascii="Times New Roman" w:hAnsi="Times New Roman" w:cs="Times New Roman"/>
          <w:sz w:val="24"/>
          <w:szCs w:val="24"/>
        </w:rPr>
        <w:t xml:space="preserve">povrchu </w:t>
      </w:r>
      <w:r w:rsidR="00E776C8" w:rsidRPr="005360BF">
        <w:rPr>
          <w:rFonts w:ascii="Times New Roman" w:hAnsi="Times New Roman" w:cs="Times New Roman"/>
          <w:sz w:val="24"/>
          <w:szCs w:val="24"/>
        </w:rPr>
        <w:t>a z</w:t>
      </w:r>
      <w:r w:rsidR="002F1F8A" w:rsidRPr="005360BF">
        <w:rPr>
          <w:rFonts w:ascii="Times New Roman" w:hAnsi="Times New Roman" w:cs="Times New Roman"/>
          <w:sz w:val="24"/>
          <w:szCs w:val="24"/>
        </w:rPr>
        <w:t xml:space="preserve">ajištění průjezdnosti koruny hráze pro údržbu </w:t>
      </w:r>
      <w:r w:rsidR="00F20AF7" w:rsidRPr="005360BF">
        <w:rPr>
          <w:rFonts w:ascii="Times New Roman" w:hAnsi="Times New Roman" w:cs="Times New Roman"/>
          <w:sz w:val="24"/>
          <w:szCs w:val="24"/>
        </w:rPr>
        <w:t>b</w:t>
      </w:r>
      <w:r w:rsidR="002F1F8A" w:rsidRPr="005360BF">
        <w:rPr>
          <w:rFonts w:ascii="Times New Roman" w:hAnsi="Times New Roman" w:cs="Times New Roman"/>
          <w:sz w:val="24"/>
          <w:szCs w:val="24"/>
        </w:rPr>
        <w:t>řehů</w:t>
      </w:r>
      <w:r w:rsidR="008641BB" w:rsidRPr="005360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753" w:rsidRDefault="00C54680" w:rsidP="002A6B8D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60BF">
        <w:rPr>
          <w:rFonts w:ascii="Times New Roman" w:hAnsi="Times New Roman" w:cs="Times New Roman"/>
          <w:sz w:val="24"/>
          <w:szCs w:val="24"/>
        </w:rPr>
        <w:t xml:space="preserve">získání souhlasného </w:t>
      </w:r>
      <w:r w:rsidR="00A62753" w:rsidRPr="005360BF">
        <w:rPr>
          <w:rFonts w:ascii="Times New Roman" w:hAnsi="Times New Roman" w:cs="Times New Roman"/>
          <w:sz w:val="24"/>
          <w:szCs w:val="24"/>
        </w:rPr>
        <w:t xml:space="preserve">vyjádření SPS (Státní plavební správy) o povolení předčasného užívání kanálu </w:t>
      </w:r>
      <w:r w:rsidR="00CF3321" w:rsidRPr="005360BF">
        <w:rPr>
          <w:rFonts w:ascii="Times New Roman" w:hAnsi="Times New Roman" w:cs="Times New Roman"/>
          <w:sz w:val="24"/>
          <w:szCs w:val="24"/>
        </w:rPr>
        <w:t xml:space="preserve">pro </w:t>
      </w:r>
      <w:r w:rsidR="00A62753" w:rsidRPr="005360BF">
        <w:rPr>
          <w:rFonts w:ascii="Times New Roman" w:hAnsi="Times New Roman" w:cs="Times New Roman"/>
          <w:sz w:val="24"/>
          <w:szCs w:val="24"/>
        </w:rPr>
        <w:t>pl</w:t>
      </w:r>
      <w:r w:rsidR="00CF3321" w:rsidRPr="005360BF">
        <w:rPr>
          <w:rFonts w:ascii="Times New Roman" w:hAnsi="Times New Roman" w:cs="Times New Roman"/>
          <w:sz w:val="24"/>
          <w:szCs w:val="24"/>
        </w:rPr>
        <w:t>a</w:t>
      </w:r>
      <w:r w:rsidR="00A62753" w:rsidRPr="005360BF">
        <w:rPr>
          <w:rFonts w:ascii="Times New Roman" w:hAnsi="Times New Roman" w:cs="Times New Roman"/>
          <w:sz w:val="24"/>
          <w:szCs w:val="24"/>
        </w:rPr>
        <w:t>vbu</w:t>
      </w:r>
    </w:p>
    <w:p w:rsidR="00F00FCF" w:rsidRDefault="00F00FCF" w:rsidP="00F00FCF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00FCF" w:rsidRDefault="00F00FCF" w:rsidP="00F00FCF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60BF">
        <w:rPr>
          <w:rFonts w:ascii="Times New Roman" w:hAnsi="Times New Roman" w:cs="Times New Roman"/>
          <w:sz w:val="24"/>
          <w:szCs w:val="24"/>
        </w:rPr>
        <w:t xml:space="preserve">Zhotovitel je povinen předat k předčasnému užívání dokončenou část </w:t>
      </w:r>
      <w:r w:rsidR="00A51502">
        <w:rPr>
          <w:rFonts w:ascii="Times New Roman" w:hAnsi="Times New Roman" w:cs="Times New Roman"/>
          <w:sz w:val="24"/>
          <w:szCs w:val="24"/>
        </w:rPr>
        <w:t>díla (SO03)</w:t>
      </w:r>
      <w:r w:rsidRPr="005360BF">
        <w:rPr>
          <w:rFonts w:ascii="Times New Roman" w:hAnsi="Times New Roman" w:cs="Times New Roman"/>
          <w:sz w:val="24"/>
          <w:szCs w:val="24"/>
        </w:rPr>
        <w:t xml:space="preserve"> nejpozději dne </w:t>
      </w:r>
      <w:r>
        <w:rPr>
          <w:rFonts w:ascii="Times New Roman" w:hAnsi="Times New Roman" w:cs="Times New Roman"/>
          <w:b/>
          <w:i/>
          <w:sz w:val="24"/>
          <w:szCs w:val="24"/>
        </w:rPr>
        <w:t>30. 6</w:t>
      </w:r>
      <w:r w:rsidRPr="00F00FCF">
        <w:rPr>
          <w:rFonts w:ascii="Times New Roman" w:hAnsi="Times New Roman" w:cs="Times New Roman"/>
          <w:b/>
          <w:i/>
          <w:sz w:val="24"/>
          <w:szCs w:val="24"/>
        </w:rPr>
        <w:t>. 2022</w:t>
      </w:r>
      <w:r w:rsidRPr="005360BF">
        <w:rPr>
          <w:rFonts w:ascii="Times New Roman" w:hAnsi="Times New Roman" w:cs="Times New Roman"/>
          <w:sz w:val="24"/>
          <w:szCs w:val="24"/>
        </w:rPr>
        <w:t xml:space="preserve"> v následujícím stavu:</w:t>
      </w:r>
    </w:p>
    <w:p w:rsidR="00F00FCF" w:rsidRPr="005360BF" w:rsidRDefault="00F00FCF" w:rsidP="00F00FCF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</w:t>
      </w:r>
      <w:r w:rsidR="00A51502">
        <w:rPr>
          <w:rFonts w:ascii="Times New Roman" w:hAnsi="Times New Roman" w:cs="Times New Roman"/>
          <w:sz w:val="24"/>
          <w:szCs w:val="24"/>
        </w:rPr>
        <w:t>ončení finální povrchové úpravy PB korony hráze (zpevněná cesta)</w:t>
      </w:r>
    </w:p>
    <w:p w:rsidR="00F00FCF" w:rsidRPr="005360BF" w:rsidRDefault="00F00FCF" w:rsidP="00F00FCF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578D7" w:rsidRPr="005360BF" w:rsidRDefault="003578D7" w:rsidP="004D6B70">
      <w:pPr>
        <w:pStyle w:val="4DNormln"/>
        <w:spacing w:before="120" w:after="1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D6B70" w:rsidRPr="00F00FCF" w:rsidRDefault="00F00FCF" w:rsidP="004D6B70">
      <w:pPr>
        <w:pStyle w:val="4DNormln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0FCF">
        <w:rPr>
          <w:rFonts w:ascii="Times New Roman" w:hAnsi="Times New Roman" w:cs="Times New Roman"/>
          <w:b/>
          <w:bCs/>
          <w:sz w:val="24"/>
          <w:szCs w:val="24"/>
        </w:rPr>
        <w:t>Realizace úseku „Výklopník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Valcha</w:t>
      </w:r>
      <w:r w:rsidRPr="00F00FCF">
        <w:rPr>
          <w:rFonts w:ascii="Times New Roman" w:hAnsi="Times New Roman" w:cs="Times New Roman"/>
          <w:b/>
          <w:bCs/>
          <w:sz w:val="24"/>
          <w:szCs w:val="24"/>
        </w:rPr>
        <w:t xml:space="preserve">“: </w:t>
      </w:r>
    </w:p>
    <w:p w:rsidR="00CF3321" w:rsidRPr="004F1F60" w:rsidRDefault="00CF3321" w:rsidP="002A6B8D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F1F60">
        <w:rPr>
          <w:rFonts w:ascii="Times New Roman" w:hAnsi="Times New Roman" w:cs="Times New Roman"/>
          <w:sz w:val="24"/>
          <w:szCs w:val="24"/>
        </w:rPr>
        <w:t xml:space="preserve">Zhotovitel je povinen předat k předčasnému užívání dokončenou část </w:t>
      </w:r>
      <w:r w:rsidR="00155281" w:rsidRPr="004F1F60">
        <w:rPr>
          <w:rFonts w:ascii="Times New Roman" w:hAnsi="Times New Roman" w:cs="Times New Roman"/>
          <w:sz w:val="24"/>
          <w:szCs w:val="24"/>
        </w:rPr>
        <w:t>díla</w:t>
      </w:r>
      <w:r w:rsidR="00DD43CA" w:rsidRPr="004F1F60">
        <w:rPr>
          <w:rFonts w:ascii="Times New Roman" w:hAnsi="Times New Roman" w:cs="Times New Roman"/>
          <w:sz w:val="24"/>
          <w:szCs w:val="24"/>
        </w:rPr>
        <w:t xml:space="preserve"> </w:t>
      </w:r>
      <w:r w:rsidR="00DD43CA" w:rsidRPr="004F1F60">
        <w:rPr>
          <w:rFonts w:ascii="Times New Roman" w:hAnsi="Times New Roman" w:cs="Times New Roman"/>
          <w:sz w:val="24"/>
          <w:szCs w:val="24"/>
        </w:rPr>
        <w:t xml:space="preserve">(SO01, SO02, </w:t>
      </w:r>
      <w:r w:rsidR="00DD43CA" w:rsidRPr="004F1F60">
        <w:rPr>
          <w:rFonts w:ascii="Times New Roman" w:hAnsi="Times New Roman" w:cs="Times New Roman"/>
          <w:sz w:val="24"/>
          <w:szCs w:val="24"/>
        </w:rPr>
        <w:t xml:space="preserve">SO03, </w:t>
      </w:r>
      <w:r w:rsidR="00DD43CA" w:rsidRPr="004F1F60">
        <w:rPr>
          <w:rFonts w:ascii="Times New Roman" w:hAnsi="Times New Roman" w:cs="Times New Roman"/>
          <w:sz w:val="24"/>
          <w:szCs w:val="24"/>
        </w:rPr>
        <w:t>SO04)</w:t>
      </w:r>
      <w:r w:rsidRPr="004F1F60">
        <w:rPr>
          <w:rFonts w:ascii="Times New Roman" w:hAnsi="Times New Roman" w:cs="Times New Roman"/>
          <w:sz w:val="24"/>
          <w:szCs w:val="24"/>
        </w:rPr>
        <w:t xml:space="preserve"> nejpozději dne </w:t>
      </w:r>
      <w:r w:rsidRPr="004F1F60">
        <w:rPr>
          <w:rFonts w:ascii="Times New Roman" w:hAnsi="Times New Roman" w:cs="Times New Roman"/>
          <w:b/>
          <w:i/>
          <w:sz w:val="24"/>
          <w:szCs w:val="24"/>
        </w:rPr>
        <w:t>21. 4. 202</w:t>
      </w:r>
      <w:r w:rsidR="005360BF" w:rsidRPr="004F1F60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4F1F60">
        <w:rPr>
          <w:rFonts w:ascii="Times New Roman" w:hAnsi="Times New Roman" w:cs="Times New Roman"/>
          <w:sz w:val="24"/>
          <w:szCs w:val="24"/>
        </w:rPr>
        <w:t xml:space="preserve"> v následujícím stavu:</w:t>
      </w:r>
    </w:p>
    <w:p w:rsidR="00CE7937" w:rsidRPr="004F1F60" w:rsidRDefault="00CE7937" w:rsidP="00CE7937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F1F60">
        <w:rPr>
          <w:rFonts w:ascii="Times New Roman" w:hAnsi="Times New Roman" w:cs="Times New Roman"/>
          <w:sz w:val="24"/>
          <w:szCs w:val="24"/>
        </w:rPr>
        <w:t>úprava dna koryta tak, aby byla zajištěná plavební hloubka 1,5m</w:t>
      </w:r>
      <w:bookmarkStart w:id="0" w:name="_GoBack"/>
      <w:bookmarkEnd w:id="0"/>
    </w:p>
    <w:p w:rsidR="00D40D36" w:rsidRPr="004F1F60" w:rsidRDefault="00CE7937" w:rsidP="00CE7937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F1F60">
        <w:rPr>
          <w:rFonts w:ascii="Times New Roman" w:hAnsi="Times New Roman" w:cs="Times New Roman"/>
          <w:sz w:val="24"/>
          <w:szCs w:val="24"/>
        </w:rPr>
        <w:t>odstranění všech strojů, zařízení a materiálů z průtočného profilu</w:t>
      </w:r>
    </w:p>
    <w:p w:rsidR="004F1F60" w:rsidRPr="004F1F60" w:rsidRDefault="004F1F60" w:rsidP="004F1F60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F1F60">
        <w:rPr>
          <w:rFonts w:ascii="Times New Roman" w:hAnsi="Times New Roman" w:cs="Times New Roman"/>
          <w:sz w:val="24"/>
          <w:szCs w:val="24"/>
        </w:rPr>
        <w:t>provedení opevnění koryta na výšku stanovenou Technickou specifikací a Výkresy v úseku realizovaném do 20. 4. 202</w:t>
      </w:r>
      <w:r w:rsidRPr="004F1F60">
        <w:rPr>
          <w:rFonts w:ascii="Times New Roman" w:hAnsi="Times New Roman" w:cs="Times New Roman"/>
          <w:sz w:val="24"/>
          <w:szCs w:val="24"/>
        </w:rPr>
        <w:t>3</w:t>
      </w:r>
      <w:r w:rsidRPr="004F1F60">
        <w:rPr>
          <w:rFonts w:ascii="Times New Roman" w:hAnsi="Times New Roman" w:cs="Times New Roman"/>
          <w:sz w:val="24"/>
          <w:szCs w:val="24"/>
        </w:rPr>
        <w:t xml:space="preserve"> včetně vyklínování a zajištění proti erozi</w:t>
      </w:r>
    </w:p>
    <w:p w:rsidR="004D6B70" w:rsidRPr="004F1F60" w:rsidRDefault="00A24881" w:rsidP="004D6B70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F1F60">
        <w:rPr>
          <w:rFonts w:ascii="Times New Roman" w:hAnsi="Times New Roman" w:cs="Times New Roman"/>
          <w:sz w:val="24"/>
          <w:szCs w:val="24"/>
        </w:rPr>
        <w:t>o</w:t>
      </w:r>
      <w:r w:rsidR="004D6B70" w:rsidRPr="004F1F60">
        <w:rPr>
          <w:rFonts w:ascii="Times New Roman" w:hAnsi="Times New Roman" w:cs="Times New Roman"/>
          <w:sz w:val="24"/>
          <w:szCs w:val="24"/>
        </w:rPr>
        <w:t>dstranění hrázek a přejezdů koryta</w:t>
      </w:r>
    </w:p>
    <w:p w:rsidR="009113C7" w:rsidRPr="004F1F60" w:rsidRDefault="009113C7" w:rsidP="009113C7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F1F60">
        <w:rPr>
          <w:rFonts w:ascii="Times New Roman" w:hAnsi="Times New Roman" w:cs="Times New Roman"/>
          <w:sz w:val="24"/>
          <w:szCs w:val="24"/>
        </w:rPr>
        <w:t xml:space="preserve">vyrovnání povrchu a zajištění průjezdnosti koruny hráze pro údržbu břehů </w:t>
      </w:r>
    </w:p>
    <w:p w:rsidR="00CE7937" w:rsidRPr="004F1F60" w:rsidRDefault="00CE7937" w:rsidP="00CE7937">
      <w:pPr>
        <w:pStyle w:val="4DNormln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F1F60">
        <w:rPr>
          <w:rFonts w:ascii="Times New Roman" w:hAnsi="Times New Roman" w:cs="Times New Roman"/>
          <w:sz w:val="24"/>
          <w:szCs w:val="24"/>
        </w:rPr>
        <w:t>získání souhlasného vyjádření SPS (Státní plavební správy) o povolení předčasného užívání kanálu pro plavbu</w:t>
      </w:r>
    </w:p>
    <w:p w:rsidR="00D40D36" w:rsidRPr="005360BF" w:rsidRDefault="00D40D36" w:rsidP="00D40D36">
      <w:pPr>
        <w:pStyle w:val="4DNormln"/>
        <w:spacing w:before="120" w:after="120"/>
        <w:ind w:left="10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D6B70" w:rsidRPr="005360BF" w:rsidRDefault="004D6B70" w:rsidP="004D6B70">
      <w:pPr>
        <w:rPr>
          <w:color w:val="FF0000"/>
          <w:lang w:eastAsia="cs-CZ"/>
        </w:rPr>
      </w:pPr>
    </w:p>
    <w:p w:rsidR="004D6B70" w:rsidRPr="005360BF" w:rsidRDefault="004D6B70" w:rsidP="004D6B70">
      <w:pPr>
        <w:rPr>
          <w:color w:val="FF0000"/>
          <w:lang w:eastAsia="cs-CZ"/>
        </w:rPr>
      </w:pPr>
    </w:p>
    <w:p w:rsidR="00F978E8" w:rsidRPr="005360BF" w:rsidRDefault="00F978E8">
      <w:pPr>
        <w:rPr>
          <w:color w:val="FF0000"/>
        </w:rPr>
      </w:pPr>
    </w:p>
    <w:sectPr w:rsidR="00F978E8" w:rsidRPr="005360BF" w:rsidSect="002F1F8A">
      <w:headerReference w:type="default" r:id="rId9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D2E" w:rsidRDefault="00244D2E" w:rsidP="002F1F8A">
      <w:r>
        <w:separator/>
      </w:r>
    </w:p>
  </w:endnote>
  <w:endnote w:type="continuationSeparator" w:id="0">
    <w:p w:rsidR="00244D2E" w:rsidRDefault="00244D2E" w:rsidP="002F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D2E" w:rsidRDefault="00244D2E" w:rsidP="002F1F8A">
      <w:r>
        <w:separator/>
      </w:r>
    </w:p>
  </w:footnote>
  <w:footnote w:type="continuationSeparator" w:id="0">
    <w:p w:rsidR="00244D2E" w:rsidRDefault="00244D2E" w:rsidP="002F1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F8A" w:rsidRDefault="002F1F8A">
    <w:pPr>
      <w:pStyle w:val="Zhlav"/>
    </w:pPr>
    <w:r>
      <w:t xml:space="preserve">Součást </w:t>
    </w:r>
    <w:r w:rsidR="00CE6A97">
      <w:t>Přílohy č. 4</w:t>
    </w:r>
    <w:r w:rsidR="00555777">
      <w:t xml:space="preserve"> -</w:t>
    </w:r>
    <w:r>
      <w:t xml:space="preserve"> Technická specifikace</w:t>
    </w:r>
  </w:p>
  <w:p w:rsidR="002F1F8A" w:rsidRDefault="002F1F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A7CD9"/>
    <w:multiLevelType w:val="hybridMultilevel"/>
    <w:tmpl w:val="C874B7B4"/>
    <w:lvl w:ilvl="0" w:tplc="22D803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D6B7B"/>
    <w:multiLevelType w:val="hybridMultilevel"/>
    <w:tmpl w:val="61B6F7E4"/>
    <w:lvl w:ilvl="0" w:tplc="757CAB98">
      <w:start w:val="2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075ABE"/>
    <w:multiLevelType w:val="hybridMultilevel"/>
    <w:tmpl w:val="9F10D6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70"/>
    <w:rsid w:val="000E6380"/>
    <w:rsid w:val="00113044"/>
    <w:rsid w:val="00133E85"/>
    <w:rsid w:val="00155281"/>
    <w:rsid w:val="0016422C"/>
    <w:rsid w:val="001F1178"/>
    <w:rsid w:val="001F2E98"/>
    <w:rsid w:val="00220DB6"/>
    <w:rsid w:val="00244D2E"/>
    <w:rsid w:val="0027095E"/>
    <w:rsid w:val="00284CD5"/>
    <w:rsid w:val="002A6B8D"/>
    <w:rsid w:val="002D3C56"/>
    <w:rsid w:val="002F167D"/>
    <w:rsid w:val="002F1F8A"/>
    <w:rsid w:val="003578D7"/>
    <w:rsid w:val="0037621D"/>
    <w:rsid w:val="00396554"/>
    <w:rsid w:val="003C602B"/>
    <w:rsid w:val="00460D9A"/>
    <w:rsid w:val="004A0D14"/>
    <w:rsid w:val="004D6B70"/>
    <w:rsid w:val="004F1F60"/>
    <w:rsid w:val="005360BF"/>
    <w:rsid w:val="00555777"/>
    <w:rsid w:val="005B654C"/>
    <w:rsid w:val="005E26C8"/>
    <w:rsid w:val="00646A25"/>
    <w:rsid w:val="0069361A"/>
    <w:rsid w:val="006A457B"/>
    <w:rsid w:val="006C11C9"/>
    <w:rsid w:val="006C3A51"/>
    <w:rsid w:val="0077057A"/>
    <w:rsid w:val="008641BB"/>
    <w:rsid w:val="00887974"/>
    <w:rsid w:val="00895AEF"/>
    <w:rsid w:val="009113C7"/>
    <w:rsid w:val="00996898"/>
    <w:rsid w:val="009C617A"/>
    <w:rsid w:val="00A24881"/>
    <w:rsid w:val="00A51502"/>
    <w:rsid w:val="00A62753"/>
    <w:rsid w:val="00A80148"/>
    <w:rsid w:val="00AA3AA0"/>
    <w:rsid w:val="00AA549E"/>
    <w:rsid w:val="00C109EA"/>
    <w:rsid w:val="00C54680"/>
    <w:rsid w:val="00C8122C"/>
    <w:rsid w:val="00CE515B"/>
    <w:rsid w:val="00CE6A97"/>
    <w:rsid w:val="00CE7937"/>
    <w:rsid w:val="00CF3321"/>
    <w:rsid w:val="00D40D36"/>
    <w:rsid w:val="00D82C7B"/>
    <w:rsid w:val="00D94C20"/>
    <w:rsid w:val="00DD43CA"/>
    <w:rsid w:val="00E776C8"/>
    <w:rsid w:val="00F00FCF"/>
    <w:rsid w:val="00F20AF7"/>
    <w:rsid w:val="00F665C8"/>
    <w:rsid w:val="00F671E0"/>
    <w:rsid w:val="00F9154B"/>
    <w:rsid w:val="00F9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6B70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4DNormlnChar">
    <w:name w:val="4D Normální Char"/>
    <w:basedOn w:val="Standardnpsmoodstavce"/>
    <w:link w:val="4DNormln"/>
    <w:uiPriority w:val="99"/>
    <w:locked/>
    <w:rsid w:val="004D6B70"/>
    <w:rPr>
      <w:rFonts w:ascii="Arial" w:hAnsi="Arial" w:cs="Arial"/>
    </w:rPr>
  </w:style>
  <w:style w:type="paragraph" w:customStyle="1" w:styleId="4DNormln">
    <w:name w:val="4D Normální"/>
    <w:basedOn w:val="Normln"/>
    <w:link w:val="4DNormlnChar"/>
    <w:uiPriority w:val="99"/>
    <w:rsid w:val="004D6B70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1F8A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1F8A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812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12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122C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12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122C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12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1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6B70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4DNormlnChar">
    <w:name w:val="4D Normální Char"/>
    <w:basedOn w:val="Standardnpsmoodstavce"/>
    <w:link w:val="4DNormln"/>
    <w:uiPriority w:val="99"/>
    <w:locked/>
    <w:rsid w:val="004D6B70"/>
    <w:rPr>
      <w:rFonts w:ascii="Arial" w:hAnsi="Arial" w:cs="Arial"/>
    </w:rPr>
  </w:style>
  <w:style w:type="paragraph" w:customStyle="1" w:styleId="4DNormln">
    <w:name w:val="4D Normální"/>
    <w:basedOn w:val="Normln"/>
    <w:link w:val="4DNormlnChar"/>
    <w:uiPriority w:val="99"/>
    <w:rsid w:val="004D6B70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1F8A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1F8A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812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12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122C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12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122C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12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1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6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09A6D-FE40-43AA-AAAD-9C8B9C57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Jurček Zdeněk</dc:creator>
  <cp:lastModifiedBy>Hlahůlek Josef</cp:lastModifiedBy>
  <cp:revision>10</cp:revision>
  <dcterms:created xsi:type="dcterms:W3CDTF">2019-06-25T12:29:00Z</dcterms:created>
  <dcterms:modified xsi:type="dcterms:W3CDTF">2021-02-15T13:04:00Z</dcterms:modified>
</cp:coreProperties>
</file>